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43" w:rsidRDefault="00393453">
      <w:r>
        <w:rPr>
          <w:noProof/>
          <w:lang w:eastAsia="pt-BR"/>
        </w:rPr>
        <w:drawing>
          <wp:inline distT="0" distB="0" distL="0" distR="0" wp14:anchorId="3FE3F2B5" wp14:editId="26E2DA4E">
            <wp:extent cx="5400040" cy="2827720"/>
            <wp:effectExtent l="0" t="0" r="10160" b="1079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CB20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53"/>
    <w:rsid w:val="0000732D"/>
    <w:rsid w:val="00014A16"/>
    <w:rsid w:val="00022C76"/>
    <w:rsid w:val="00026867"/>
    <w:rsid w:val="0003207C"/>
    <w:rsid w:val="00034E4A"/>
    <w:rsid w:val="000477FA"/>
    <w:rsid w:val="00050EBA"/>
    <w:rsid w:val="00054033"/>
    <w:rsid w:val="00057D68"/>
    <w:rsid w:val="000674AE"/>
    <w:rsid w:val="0007020D"/>
    <w:rsid w:val="000765D5"/>
    <w:rsid w:val="00085606"/>
    <w:rsid w:val="000970FA"/>
    <w:rsid w:val="000A108B"/>
    <w:rsid w:val="000A3A3F"/>
    <w:rsid w:val="000A5562"/>
    <w:rsid w:val="000B1D75"/>
    <w:rsid w:val="000D16F9"/>
    <w:rsid w:val="000E1FDC"/>
    <w:rsid w:val="000E358B"/>
    <w:rsid w:val="000E4A52"/>
    <w:rsid w:val="000F051C"/>
    <w:rsid w:val="000F6BC8"/>
    <w:rsid w:val="00101D99"/>
    <w:rsid w:val="00116D88"/>
    <w:rsid w:val="00125342"/>
    <w:rsid w:val="00136284"/>
    <w:rsid w:val="001531BF"/>
    <w:rsid w:val="00161E27"/>
    <w:rsid w:val="001727EF"/>
    <w:rsid w:val="0017418D"/>
    <w:rsid w:val="00177DBE"/>
    <w:rsid w:val="00196588"/>
    <w:rsid w:val="0019728A"/>
    <w:rsid w:val="001C34F4"/>
    <w:rsid w:val="001D52A5"/>
    <w:rsid w:val="001D6E7B"/>
    <w:rsid w:val="001F7695"/>
    <w:rsid w:val="00201A4C"/>
    <w:rsid w:val="00206646"/>
    <w:rsid w:val="00220F77"/>
    <w:rsid w:val="00224158"/>
    <w:rsid w:val="0024725D"/>
    <w:rsid w:val="00264659"/>
    <w:rsid w:val="00270B5F"/>
    <w:rsid w:val="00283DA2"/>
    <w:rsid w:val="002929D8"/>
    <w:rsid w:val="00296EAD"/>
    <w:rsid w:val="002A0B4F"/>
    <w:rsid w:val="002C1E93"/>
    <w:rsid w:val="002C33BC"/>
    <w:rsid w:val="002C5813"/>
    <w:rsid w:val="002D5A9C"/>
    <w:rsid w:val="002F196E"/>
    <w:rsid w:val="002F3337"/>
    <w:rsid w:val="00305E40"/>
    <w:rsid w:val="00326F98"/>
    <w:rsid w:val="00333660"/>
    <w:rsid w:val="00340ACA"/>
    <w:rsid w:val="00340B13"/>
    <w:rsid w:val="00340DCF"/>
    <w:rsid w:val="00341152"/>
    <w:rsid w:val="00367EAD"/>
    <w:rsid w:val="003703A7"/>
    <w:rsid w:val="00380E57"/>
    <w:rsid w:val="003856FC"/>
    <w:rsid w:val="00387201"/>
    <w:rsid w:val="00393453"/>
    <w:rsid w:val="0039591A"/>
    <w:rsid w:val="003959FC"/>
    <w:rsid w:val="003A4E1A"/>
    <w:rsid w:val="003D5CF2"/>
    <w:rsid w:val="003E39D6"/>
    <w:rsid w:val="00401C3A"/>
    <w:rsid w:val="00413AAC"/>
    <w:rsid w:val="00414915"/>
    <w:rsid w:val="00417658"/>
    <w:rsid w:val="00420B4B"/>
    <w:rsid w:val="004210AB"/>
    <w:rsid w:val="00444292"/>
    <w:rsid w:val="0044556F"/>
    <w:rsid w:val="004456C5"/>
    <w:rsid w:val="00447E88"/>
    <w:rsid w:val="00461F7A"/>
    <w:rsid w:val="004645AA"/>
    <w:rsid w:val="00464D5F"/>
    <w:rsid w:val="004716BC"/>
    <w:rsid w:val="00481A9F"/>
    <w:rsid w:val="00484CC4"/>
    <w:rsid w:val="00490200"/>
    <w:rsid w:val="0049648E"/>
    <w:rsid w:val="004A2CBA"/>
    <w:rsid w:val="004A5AD5"/>
    <w:rsid w:val="004B4DF2"/>
    <w:rsid w:val="004B6D07"/>
    <w:rsid w:val="004C73AC"/>
    <w:rsid w:val="004D1A9B"/>
    <w:rsid w:val="004D2654"/>
    <w:rsid w:val="004E30A9"/>
    <w:rsid w:val="004F57E4"/>
    <w:rsid w:val="00501937"/>
    <w:rsid w:val="00502588"/>
    <w:rsid w:val="005077AA"/>
    <w:rsid w:val="00510682"/>
    <w:rsid w:val="0051159F"/>
    <w:rsid w:val="00520217"/>
    <w:rsid w:val="00523E05"/>
    <w:rsid w:val="005415CE"/>
    <w:rsid w:val="005559FF"/>
    <w:rsid w:val="005644B0"/>
    <w:rsid w:val="00572A84"/>
    <w:rsid w:val="00590192"/>
    <w:rsid w:val="005A6280"/>
    <w:rsid w:val="005B1BB8"/>
    <w:rsid w:val="005B241E"/>
    <w:rsid w:val="005B3C26"/>
    <w:rsid w:val="005B7764"/>
    <w:rsid w:val="005C55EB"/>
    <w:rsid w:val="005D2D9D"/>
    <w:rsid w:val="005D68FB"/>
    <w:rsid w:val="005E004A"/>
    <w:rsid w:val="005E3898"/>
    <w:rsid w:val="005F1436"/>
    <w:rsid w:val="005F695B"/>
    <w:rsid w:val="0060059F"/>
    <w:rsid w:val="00601F9E"/>
    <w:rsid w:val="00615A2B"/>
    <w:rsid w:val="00624737"/>
    <w:rsid w:val="00624911"/>
    <w:rsid w:val="006325BB"/>
    <w:rsid w:val="00635A01"/>
    <w:rsid w:val="00651316"/>
    <w:rsid w:val="00651684"/>
    <w:rsid w:val="00660CF4"/>
    <w:rsid w:val="00665868"/>
    <w:rsid w:val="00680AE7"/>
    <w:rsid w:val="0069489A"/>
    <w:rsid w:val="006961CE"/>
    <w:rsid w:val="006C168C"/>
    <w:rsid w:val="006C5FF9"/>
    <w:rsid w:val="006C74F2"/>
    <w:rsid w:val="006C7BB3"/>
    <w:rsid w:val="006D4BEA"/>
    <w:rsid w:val="007028C5"/>
    <w:rsid w:val="00705CD0"/>
    <w:rsid w:val="00711350"/>
    <w:rsid w:val="00725891"/>
    <w:rsid w:val="00751939"/>
    <w:rsid w:val="00751B3A"/>
    <w:rsid w:val="00752E11"/>
    <w:rsid w:val="00753D62"/>
    <w:rsid w:val="00770C85"/>
    <w:rsid w:val="00791E48"/>
    <w:rsid w:val="007A4BC1"/>
    <w:rsid w:val="007B7616"/>
    <w:rsid w:val="007B7A40"/>
    <w:rsid w:val="007B7DA9"/>
    <w:rsid w:val="007D0AB2"/>
    <w:rsid w:val="007D13B8"/>
    <w:rsid w:val="007D3AA1"/>
    <w:rsid w:val="007D7663"/>
    <w:rsid w:val="007E36AE"/>
    <w:rsid w:val="007F0E7D"/>
    <w:rsid w:val="007F1BA9"/>
    <w:rsid w:val="00801452"/>
    <w:rsid w:val="008261F1"/>
    <w:rsid w:val="008277A9"/>
    <w:rsid w:val="008400EF"/>
    <w:rsid w:val="0084151F"/>
    <w:rsid w:val="008556BB"/>
    <w:rsid w:val="00862917"/>
    <w:rsid w:val="008753E5"/>
    <w:rsid w:val="00886F17"/>
    <w:rsid w:val="00887433"/>
    <w:rsid w:val="008A36B3"/>
    <w:rsid w:val="008A3AA6"/>
    <w:rsid w:val="008B2119"/>
    <w:rsid w:val="008B6354"/>
    <w:rsid w:val="008C111F"/>
    <w:rsid w:val="008D6013"/>
    <w:rsid w:val="008D7D98"/>
    <w:rsid w:val="008E3D47"/>
    <w:rsid w:val="008E4441"/>
    <w:rsid w:val="008E69B9"/>
    <w:rsid w:val="008F3DEF"/>
    <w:rsid w:val="008F5923"/>
    <w:rsid w:val="00900AF7"/>
    <w:rsid w:val="00916A10"/>
    <w:rsid w:val="00917B66"/>
    <w:rsid w:val="00955F71"/>
    <w:rsid w:val="00956FB3"/>
    <w:rsid w:val="0096025B"/>
    <w:rsid w:val="00971881"/>
    <w:rsid w:val="009732E7"/>
    <w:rsid w:val="00986183"/>
    <w:rsid w:val="00987599"/>
    <w:rsid w:val="00990235"/>
    <w:rsid w:val="0099067A"/>
    <w:rsid w:val="00990C96"/>
    <w:rsid w:val="009910A4"/>
    <w:rsid w:val="0099204C"/>
    <w:rsid w:val="00997050"/>
    <w:rsid w:val="009A3E42"/>
    <w:rsid w:val="009A520C"/>
    <w:rsid w:val="009B2275"/>
    <w:rsid w:val="009B4CA7"/>
    <w:rsid w:val="009C3531"/>
    <w:rsid w:val="00A019F1"/>
    <w:rsid w:val="00A05FD5"/>
    <w:rsid w:val="00A15C84"/>
    <w:rsid w:val="00A25244"/>
    <w:rsid w:val="00A328E9"/>
    <w:rsid w:val="00A47C55"/>
    <w:rsid w:val="00A5178F"/>
    <w:rsid w:val="00A5686F"/>
    <w:rsid w:val="00A56CCD"/>
    <w:rsid w:val="00A75656"/>
    <w:rsid w:val="00A805E3"/>
    <w:rsid w:val="00A83287"/>
    <w:rsid w:val="00A86F42"/>
    <w:rsid w:val="00A91FB5"/>
    <w:rsid w:val="00AA4056"/>
    <w:rsid w:val="00AA593D"/>
    <w:rsid w:val="00AA74A1"/>
    <w:rsid w:val="00AB232C"/>
    <w:rsid w:val="00AB6912"/>
    <w:rsid w:val="00AC2B76"/>
    <w:rsid w:val="00AD708C"/>
    <w:rsid w:val="00AD7B6F"/>
    <w:rsid w:val="00AE13A3"/>
    <w:rsid w:val="00AE41DD"/>
    <w:rsid w:val="00AF07D6"/>
    <w:rsid w:val="00B15183"/>
    <w:rsid w:val="00B30295"/>
    <w:rsid w:val="00B62BD9"/>
    <w:rsid w:val="00B63772"/>
    <w:rsid w:val="00B728C5"/>
    <w:rsid w:val="00B76EA5"/>
    <w:rsid w:val="00B83CCA"/>
    <w:rsid w:val="00B863D9"/>
    <w:rsid w:val="00B8736E"/>
    <w:rsid w:val="00B87DE5"/>
    <w:rsid w:val="00BA2041"/>
    <w:rsid w:val="00BB0A50"/>
    <w:rsid w:val="00BB0ED4"/>
    <w:rsid w:val="00BC0CED"/>
    <w:rsid w:val="00BD43AB"/>
    <w:rsid w:val="00BF48CA"/>
    <w:rsid w:val="00BF7A37"/>
    <w:rsid w:val="00C062A0"/>
    <w:rsid w:val="00C13629"/>
    <w:rsid w:val="00C20F74"/>
    <w:rsid w:val="00C25919"/>
    <w:rsid w:val="00C25A66"/>
    <w:rsid w:val="00C27B8A"/>
    <w:rsid w:val="00C33770"/>
    <w:rsid w:val="00C46B96"/>
    <w:rsid w:val="00C51C49"/>
    <w:rsid w:val="00C53095"/>
    <w:rsid w:val="00C60298"/>
    <w:rsid w:val="00C62621"/>
    <w:rsid w:val="00C64AD1"/>
    <w:rsid w:val="00C703A2"/>
    <w:rsid w:val="00C764BB"/>
    <w:rsid w:val="00C7774B"/>
    <w:rsid w:val="00C9490D"/>
    <w:rsid w:val="00CA0D40"/>
    <w:rsid w:val="00CA64C7"/>
    <w:rsid w:val="00CA6B89"/>
    <w:rsid w:val="00CB0BA6"/>
    <w:rsid w:val="00CB2043"/>
    <w:rsid w:val="00CB4024"/>
    <w:rsid w:val="00CB531B"/>
    <w:rsid w:val="00CB5F1C"/>
    <w:rsid w:val="00CC5A29"/>
    <w:rsid w:val="00CD7C17"/>
    <w:rsid w:val="00CF73D1"/>
    <w:rsid w:val="00D031BA"/>
    <w:rsid w:val="00D04A44"/>
    <w:rsid w:val="00D06ED4"/>
    <w:rsid w:val="00D420C4"/>
    <w:rsid w:val="00D43120"/>
    <w:rsid w:val="00D50CAA"/>
    <w:rsid w:val="00D62ED2"/>
    <w:rsid w:val="00D713CB"/>
    <w:rsid w:val="00D740FD"/>
    <w:rsid w:val="00D859FE"/>
    <w:rsid w:val="00D90B7D"/>
    <w:rsid w:val="00D972C9"/>
    <w:rsid w:val="00DB53F9"/>
    <w:rsid w:val="00DC5907"/>
    <w:rsid w:val="00DC64FE"/>
    <w:rsid w:val="00DD3E75"/>
    <w:rsid w:val="00DD50AA"/>
    <w:rsid w:val="00DE596D"/>
    <w:rsid w:val="00DF048C"/>
    <w:rsid w:val="00DF0FBC"/>
    <w:rsid w:val="00DF58F7"/>
    <w:rsid w:val="00E04415"/>
    <w:rsid w:val="00E13DB6"/>
    <w:rsid w:val="00E24072"/>
    <w:rsid w:val="00E372C8"/>
    <w:rsid w:val="00E56424"/>
    <w:rsid w:val="00E66946"/>
    <w:rsid w:val="00E66951"/>
    <w:rsid w:val="00E67510"/>
    <w:rsid w:val="00E77F1B"/>
    <w:rsid w:val="00E94323"/>
    <w:rsid w:val="00E952CC"/>
    <w:rsid w:val="00EA43D1"/>
    <w:rsid w:val="00EB534A"/>
    <w:rsid w:val="00EC1D87"/>
    <w:rsid w:val="00EF2F4B"/>
    <w:rsid w:val="00EF590A"/>
    <w:rsid w:val="00EF6DD6"/>
    <w:rsid w:val="00F0082E"/>
    <w:rsid w:val="00F107B6"/>
    <w:rsid w:val="00F1422A"/>
    <w:rsid w:val="00F14710"/>
    <w:rsid w:val="00F228BC"/>
    <w:rsid w:val="00F23927"/>
    <w:rsid w:val="00F456FE"/>
    <w:rsid w:val="00F45C59"/>
    <w:rsid w:val="00F478F9"/>
    <w:rsid w:val="00F502EE"/>
    <w:rsid w:val="00F6297F"/>
    <w:rsid w:val="00F64A1E"/>
    <w:rsid w:val="00F71B4C"/>
    <w:rsid w:val="00F7515C"/>
    <w:rsid w:val="00F7556B"/>
    <w:rsid w:val="00F82624"/>
    <w:rsid w:val="00F8273E"/>
    <w:rsid w:val="00F83EDC"/>
    <w:rsid w:val="00F94B22"/>
    <w:rsid w:val="00F95488"/>
    <w:rsid w:val="00F977ED"/>
    <w:rsid w:val="00FA1B83"/>
    <w:rsid w:val="00FD2FE6"/>
    <w:rsid w:val="00F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34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34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pt-BR"/>
              <a:t>Evolução</a:t>
            </a:r>
            <a:r>
              <a:rPr lang="pt-BR" baseline="0"/>
              <a:t> do mercado imobiliário brasileiro </a:t>
            </a:r>
          </a:p>
          <a:p>
            <a:pPr>
              <a:defRPr/>
            </a:pPr>
            <a:r>
              <a:rPr lang="pt-BR" baseline="0"/>
              <a:t>imóveis novos - milhões de R$</a:t>
            </a:r>
            <a:endParaRPr lang="pt-BR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8.8856724970447401E-2"/>
          <c:y val="0.16356679904807817"/>
          <c:w val="0.66416658868405454"/>
          <c:h val="0.64416213279462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'Sem terrenos'!$B$22</c:f>
              <c:strCache>
                <c:ptCount val="1"/>
                <c:pt idx="0">
                  <c:v>Vendas para consumidor final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'Sem terrenos'!$A$23:$A$29</c:f>
              <c:strCach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 estimado (*)</c:v>
                </c:pt>
              </c:strCache>
            </c:strRef>
          </c:cat>
          <c:val>
            <c:numRef>
              <c:f>'Sem terrenos'!$B$23:$B$29</c:f>
              <c:numCache>
                <c:formatCode>#,##0</c:formatCode>
                <c:ptCount val="7"/>
                <c:pt idx="0">
                  <c:v>11148</c:v>
                </c:pt>
                <c:pt idx="1">
                  <c:v>16322</c:v>
                </c:pt>
                <c:pt idx="2">
                  <c:v>22178.94517985548</c:v>
                </c:pt>
                <c:pt idx="3">
                  <c:v>33932</c:v>
                </c:pt>
                <c:pt idx="4">
                  <c:v>36542.111111111109</c:v>
                </c:pt>
                <c:pt idx="5">
                  <c:v>28597</c:v>
                </c:pt>
                <c:pt idx="6">
                  <c:v>25300</c:v>
                </c:pt>
              </c:numCache>
            </c:numRef>
          </c:val>
        </c:ser>
        <c:ser>
          <c:idx val="1"/>
          <c:order val="1"/>
          <c:tx>
            <c:strRef>
              <c:f>'Sem terrenos'!$C$22</c:f>
              <c:strCache>
                <c:ptCount val="1"/>
                <c:pt idx="0">
                  <c:v>Lançamentos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cat>
            <c:strRef>
              <c:f>'Sem terrenos'!$A$23:$A$29</c:f>
              <c:strCach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 estimado (*)</c:v>
                </c:pt>
              </c:strCache>
            </c:strRef>
          </c:cat>
          <c:val>
            <c:numRef>
              <c:f>'Sem terrenos'!$C$23:$C$29</c:f>
              <c:numCache>
                <c:formatCode>#,##0</c:formatCode>
                <c:ptCount val="7"/>
                <c:pt idx="0">
                  <c:v>18136.521739130436</c:v>
                </c:pt>
                <c:pt idx="1">
                  <c:v>23915</c:v>
                </c:pt>
                <c:pt idx="2">
                  <c:v>21900.635721792001</c:v>
                </c:pt>
                <c:pt idx="3">
                  <c:v>37304.92677165354</c:v>
                </c:pt>
                <c:pt idx="4">
                  <c:v>41056</c:v>
                </c:pt>
                <c:pt idx="5">
                  <c:v>25283</c:v>
                </c:pt>
                <c:pt idx="6">
                  <c:v>19240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324992"/>
        <c:axId val="113283072"/>
      </c:barChart>
      <c:lineChart>
        <c:grouping val="standard"/>
        <c:varyColors val="0"/>
        <c:ser>
          <c:idx val="2"/>
          <c:order val="2"/>
          <c:tx>
            <c:strRef>
              <c:f>'Sem terrenos'!$D$22</c:f>
              <c:strCache>
                <c:ptCount val="1"/>
                <c:pt idx="0">
                  <c:v>Estoques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strRef>
              <c:f>'Sem terrenos'!$A$23:$A$29</c:f>
              <c:strCach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 estimado (*)</c:v>
                </c:pt>
              </c:strCache>
            </c:strRef>
          </c:cat>
          <c:val>
            <c:numRef>
              <c:f>'Sem terrenos'!$D$23:$D$29</c:f>
              <c:numCache>
                <c:formatCode>#,##0</c:formatCode>
                <c:ptCount val="7"/>
                <c:pt idx="0">
                  <c:v>9432.6153846153848</c:v>
                </c:pt>
                <c:pt idx="1">
                  <c:v>14983</c:v>
                </c:pt>
                <c:pt idx="2">
                  <c:v>17977</c:v>
                </c:pt>
                <c:pt idx="3">
                  <c:v>22679</c:v>
                </c:pt>
                <c:pt idx="4">
                  <c:v>27420</c:v>
                </c:pt>
                <c:pt idx="5">
                  <c:v>29618</c:v>
                </c:pt>
                <c:pt idx="6">
                  <c:v>28587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324992"/>
        <c:axId val="113283072"/>
      </c:lineChart>
      <c:catAx>
        <c:axId val="94324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3283072"/>
        <c:crosses val="autoZero"/>
        <c:auto val="1"/>
        <c:lblAlgn val="ctr"/>
        <c:lblOffset val="100"/>
        <c:noMultiLvlLbl val="0"/>
      </c:catAx>
      <c:valAx>
        <c:axId val="113283072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crossAx val="943249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798956369842563"/>
          <c:y val="0.20826848100298143"/>
          <c:w val="0.23989323126869833"/>
          <c:h val="0.5865406733406380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Celio</dc:creator>
  <cp:lastModifiedBy>Celio</cp:lastModifiedBy>
  <cp:revision>1</cp:revision>
  <dcterms:created xsi:type="dcterms:W3CDTF">2013-07-08T19:01:00Z</dcterms:created>
  <dcterms:modified xsi:type="dcterms:W3CDTF">2013-07-08T19:02:00Z</dcterms:modified>
</cp:coreProperties>
</file>